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D8" w:rsidRDefault="00070ED8" w:rsidP="00070ED8">
      <w:pPr>
        <w:rPr>
          <w:rFonts w:ascii="仿宋" w:eastAsia="仿宋" w:hAnsi="仿宋"/>
          <w:sz w:val="32"/>
          <w:szCs w:val="32"/>
        </w:rPr>
      </w:pPr>
    </w:p>
    <w:p w:rsidR="00070ED8" w:rsidRDefault="00070ED8" w:rsidP="00070ED8">
      <w:pPr>
        <w:ind w:firstLineChars="200" w:firstLine="880"/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信用修复决定书</w:t>
      </w:r>
    </w:p>
    <w:p w:rsidR="00070ED8" w:rsidRDefault="00070ED8" w:rsidP="00070ED8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编号：</w:t>
      </w:r>
    </w:p>
    <w:tbl>
      <w:tblPr>
        <w:tblpPr w:leftFromText="662" w:rightFromText="28708" w:topFromText="161" w:vertAnchor="text" w:horzAnchor="margin" w:tblpXSpec="center" w:tblpY="2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8"/>
        <w:gridCol w:w="2268"/>
        <w:gridCol w:w="754"/>
        <w:gridCol w:w="1939"/>
        <w:gridCol w:w="2523"/>
      </w:tblGrid>
      <w:tr w:rsidR="00070ED8" w:rsidTr="00B2298D">
        <w:trPr>
          <w:trHeight w:hRule="exact" w:val="572"/>
        </w:trPr>
        <w:tc>
          <w:tcPr>
            <w:tcW w:w="2547" w:type="dxa"/>
            <w:gridSpan w:val="2"/>
            <w:vAlign w:val="center"/>
          </w:tcPr>
          <w:p w:rsidR="00070ED8" w:rsidRDefault="0019467C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信用修复申请单位</w:t>
            </w:r>
          </w:p>
        </w:tc>
        <w:tc>
          <w:tcPr>
            <w:tcW w:w="7484" w:type="dxa"/>
            <w:gridSpan w:val="4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3022" w:type="dxa"/>
            <w:gridSpan w:val="2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E-mai1</w:t>
            </w:r>
          </w:p>
        </w:tc>
        <w:tc>
          <w:tcPr>
            <w:tcW w:w="3022" w:type="dxa"/>
            <w:gridSpan w:val="2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6C5A62">
        <w:trPr>
          <w:trHeight w:hRule="exact" w:val="628"/>
        </w:trPr>
        <w:tc>
          <w:tcPr>
            <w:tcW w:w="10031" w:type="dxa"/>
            <w:gridSpan w:val="6"/>
            <w:vAlign w:val="center"/>
          </w:tcPr>
          <w:p w:rsidR="00070ED8" w:rsidRPr="00111B0D" w:rsidRDefault="00070ED8" w:rsidP="006C5A62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信用修复</w:t>
            </w:r>
            <w:r w:rsidR="0019467C"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机构</w:t>
            </w:r>
            <w:r w:rsidR="0092343B"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</w:t>
            </w:r>
          </w:p>
        </w:tc>
      </w:tr>
      <w:tr w:rsidR="00070ED8" w:rsidTr="006C5A62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92" w:type="dxa"/>
            <w:gridSpan w:val="5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3030" w:type="dxa"/>
            <w:gridSpan w:val="3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经办人姓名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经办人联系电话</w:t>
            </w:r>
          </w:p>
        </w:tc>
        <w:tc>
          <w:tcPr>
            <w:tcW w:w="3030" w:type="dxa"/>
            <w:gridSpan w:val="3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经办人E-mail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6C5A62">
        <w:trPr>
          <w:trHeight w:val="1246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失信事实及处罚结论</w:t>
            </w:r>
          </w:p>
        </w:tc>
        <w:tc>
          <w:tcPr>
            <w:tcW w:w="7492" w:type="dxa"/>
            <w:gridSpan w:val="5"/>
            <w:vAlign w:val="center"/>
          </w:tcPr>
          <w:p w:rsidR="00070ED8" w:rsidRDefault="00070ED8" w:rsidP="006C5A62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7年9月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070ED8" w:rsidRDefault="00070ED8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95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整改审查情况</w:t>
            </w:r>
          </w:p>
        </w:tc>
        <w:tc>
          <w:tcPr>
            <w:tcW w:w="7484" w:type="dxa"/>
            <w:gridSpan w:val="4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907"/>
        </w:trPr>
        <w:tc>
          <w:tcPr>
            <w:tcW w:w="2547" w:type="dxa"/>
            <w:gridSpan w:val="2"/>
            <w:vAlign w:val="center"/>
          </w:tcPr>
          <w:p w:rsidR="00070ED8" w:rsidRDefault="003C019E" w:rsidP="00067D7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分管处室意见</w:t>
            </w:r>
          </w:p>
        </w:tc>
        <w:tc>
          <w:tcPr>
            <w:tcW w:w="7484" w:type="dxa"/>
            <w:gridSpan w:val="4"/>
          </w:tcPr>
          <w:p w:rsidR="00070ED8" w:rsidRDefault="00070ED8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6C5A62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日期:                  </w:t>
            </w:r>
            <w:r w:rsidR="003C019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3C019E">
              <w:rPr>
                <w:rFonts w:ascii="仿宋" w:eastAsia="仿宋" w:hAnsi="仿宋" w:cs="仿宋" w:hint="eastAsia"/>
                <w:sz w:val="28"/>
                <w:szCs w:val="28"/>
              </w:rPr>
              <w:t>处室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850"/>
        </w:trPr>
        <w:tc>
          <w:tcPr>
            <w:tcW w:w="2547" w:type="dxa"/>
            <w:gridSpan w:val="2"/>
            <w:vAlign w:val="center"/>
          </w:tcPr>
          <w:p w:rsidR="00070ED8" w:rsidRDefault="00B2298D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分管领导意见</w:t>
            </w:r>
          </w:p>
        </w:tc>
        <w:tc>
          <w:tcPr>
            <w:tcW w:w="7484" w:type="dxa"/>
            <w:gridSpan w:val="4"/>
          </w:tcPr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日期:                  单位盖章:</w:t>
            </w: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98D" w:rsidTr="00085150">
        <w:trPr>
          <w:trHeight w:hRule="exact" w:val="628"/>
        </w:trPr>
        <w:tc>
          <w:tcPr>
            <w:tcW w:w="10031" w:type="dxa"/>
            <w:gridSpan w:val="6"/>
            <w:vAlign w:val="center"/>
          </w:tcPr>
          <w:p w:rsidR="00B2298D" w:rsidRPr="00111B0D" w:rsidRDefault="00B2298D" w:rsidP="00B2298D">
            <w:pPr>
              <w:ind w:firstLineChars="900" w:firstLine="2530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11B0D">
              <w:rPr>
                <w:rFonts w:ascii="仿宋" w:eastAsia="仿宋" w:hAnsi="仿宋" w:cs="仿宋"/>
                <w:b/>
                <w:sz w:val="28"/>
                <w:szCs w:val="28"/>
              </w:rPr>
              <w:lastRenderedPageBreak/>
              <w:t>信用体系建设领导小组办公室复审意见</w:t>
            </w:r>
          </w:p>
        </w:tc>
      </w:tr>
      <w:tr w:rsidR="00B2298D" w:rsidTr="00B2298D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B2298D" w:rsidRDefault="00B97D8F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4"/>
          </w:tcPr>
          <w:p w:rsidR="00B2298D" w:rsidRDefault="00B2298D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7D8F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B97D8F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经办人姓名</w:t>
            </w:r>
          </w:p>
        </w:tc>
        <w:tc>
          <w:tcPr>
            <w:tcW w:w="2268" w:type="dxa"/>
            <w:vAlign w:val="center"/>
          </w:tcPr>
          <w:p w:rsidR="00B97D8F" w:rsidRDefault="00B97D8F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97D8F" w:rsidRDefault="008E4617" w:rsidP="008E461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B97D8F" w:rsidRDefault="00B97D8F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复审情况</w:t>
            </w:r>
          </w:p>
        </w:tc>
        <w:tc>
          <w:tcPr>
            <w:tcW w:w="7484" w:type="dxa"/>
            <w:gridSpan w:val="4"/>
            <w:vAlign w:val="center"/>
          </w:tcPr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分管处室意见</w:t>
            </w:r>
          </w:p>
        </w:tc>
        <w:tc>
          <w:tcPr>
            <w:tcW w:w="7484" w:type="dxa"/>
            <w:gridSpan w:val="4"/>
            <w:vAlign w:val="center"/>
          </w:tcPr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日期:           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处室:</w:t>
            </w:r>
          </w:p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分管领导意见</w:t>
            </w:r>
          </w:p>
        </w:tc>
        <w:tc>
          <w:tcPr>
            <w:tcW w:w="7484" w:type="dxa"/>
            <w:gridSpan w:val="4"/>
            <w:vAlign w:val="center"/>
          </w:tcPr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日期:                  单位盖章:</w:t>
            </w:r>
          </w:p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43CB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E936DF" w:rsidRDefault="00E936DF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大数据局</w:t>
            </w:r>
            <w:r w:rsidR="00067D72">
              <w:rPr>
                <w:rFonts w:ascii="仿宋" w:eastAsia="仿宋" w:hAnsi="仿宋" w:cs="仿宋" w:hint="eastAsia"/>
                <w:sz w:val="28"/>
                <w:szCs w:val="28"/>
              </w:rPr>
              <w:t>撤销公示</w:t>
            </w:r>
          </w:p>
          <w:p w:rsidR="009C43CB" w:rsidRDefault="00E936DF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484" w:type="dxa"/>
            <w:gridSpan w:val="4"/>
            <w:vAlign w:val="center"/>
          </w:tcPr>
          <w:p w:rsidR="009C43CB" w:rsidRDefault="009C43CB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70ED8" w:rsidRDefault="00070ED8" w:rsidP="00070ED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备注:</w:t>
      </w:r>
      <w:r w:rsidR="00E936DF">
        <w:rPr>
          <w:rFonts w:ascii="仿宋" w:eastAsia="仿宋" w:hAnsi="仿宋" w:cs="仿宋"/>
          <w:sz w:val="24"/>
          <w:szCs w:val="24"/>
        </w:rPr>
        <w:t>1</w:t>
      </w:r>
      <w:r w:rsidR="00E936DF"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无统一社会信用代码的,可填写工商注册号或</w:t>
      </w:r>
      <w:r>
        <w:rPr>
          <w:rFonts w:ascii="仿宋" w:eastAsia="仿宋" w:hAnsi="仿宋" w:cs="仿宋"/>
          <w:sz w:val="24"/>
          <w:szCs w:val="24"/>
        </w:rPr>
        <w:t>组织机构代码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936DF" w:rsidRPr="00E936DF" w:rsidRDefault="00E936DF" w:rsidP="00111B0D">
      <w:pPr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本表一式</w:t>
      </w:r>
      <w:r>
        <w:rPr>
          <w:rFonts w:ascii="仿宋" w:eastAsia="仿宋" w:hAnsi="仿宋" w:cs="仿宋" w:hint="eastAsia"/>
          <w:sz w:val="24"/>
          <w:szCs w:val="24"/>
        </w:rPr>
        <w:t>两</w:t>
      </w:r>
      <w:r>
        <w:rPr>
          <w:rFonts w:ascii="仿宋" w:eastAsia="仿宋" w:hAnsi="仿宋" w:cs="仿宋"/>
          <w:sz w:val="24"/>
          <w:szCs w:val="24"/>
        </w:rPr>
        <w:t>份</w:t>
      </w:r>
      <w:r>
        <w:rPr>
          <w:rFonts w:ascii="仿宋" w:eastAsia="仿宋" w:hAnsi="仿宋" w:cs="仿宋" w:hint="eastAsia"/>
          <w:sz w:val="24"/>
          <w:szCs w:val="24"/>
        </w:rPr>
        <w:t>，市社会信用体系建设领导小组办公室和市大数据局</w:t>
      </w:r>
      <w:r w:rsidR="008852AB">
        <w:rPr>
          <w:rFonts w:ascii="仿宋" w:eastAsia="仿宋" w:hAnsi="仿宋" w:cs="仿宋" w:hint="eastAsia"/>
          <w:sz w:val="24"/>
          <w:szCs w:val="24"/>
        </w:rPr>
        <w:t>各保留一份。</w:t>
      </w:r>
    </w:p>
    <w:p w:rsidR="00E936DF" w:rsidRDefault="00E936DF" w:rsidP="00070ED8">
      <w:pPr>
        <w:rPr>
          <w:rFonts w:ascii="黑体" w:eastAsia="黑体" w:hAnsi="黑体" w:cs="仿宋"/>
          <w:sz w:val="44"/>
          <w:szCs w:val="44"/>
        </w:rPr>
      </w:pPr>
    </w:p>
    <w:p w:rsidR="005F6731" w:rsidRPr="00070ED8" w:rsidRDefault="005F6731"/>
    <w:sectPr w:rsidR="005F6731" w:rsidRPr="00070ED8" w:rsidSect="00034C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28" w:rsidRDefault="00EE1F28" w:rsidP="00070ED8">
      <w:r>
        <w:separator/>
      </w:r>
    </w:p>
  </w:endnote>
  <w:endnote w:type="continuationSeparator" w:id="0">
    <w:p w:rsidR="00EE1F28" w:rsidRDefault="00EE1F28" w:rsidP="000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6226"/>
      <w:docPartObj>
        <w:docPartGallery w:val="AutoText"/>
      </w:docPartObj>
    </w:sdtPr>
    <w:sdtEndPr/>
    <w:sdtContent>
      <w:p w:rsidR="00034C12" w:rsidRDefault="00A16BDE">
        <w:pPr>
          <w:pStyle w:val="a4"/>
          <w:jc w:val="center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11B0D" w:rsidRPr="00111B0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  <w:p w:rsidR="00034C12" w:rsidRDefault="00EE1F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28" w:rsidRDefault="00EE1F28" w:rsidP="00070ED8">
      <w:r>
        <w:separator/>
      </w:r>
    </w:p>
  </w:footnote>
  <w:footnote w:type="continuationSeparator" w:id="0">
    <w:p w:rsidR="00EE1F28" w:rsidRDefault="00EE1F28" w:rsidP="0007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7"/>
    <w:rsid w:val="00067D72"/>
    <w:rsid w:val="00070ED8"/>
    <w:rsid w:val="000C211E"/>
    <w:rsid w:val="000D368D"/>
    <w:rsid w:val="00111B0D"/>
    <w:rsid w:val="00184681"/>
    <w:rsid w:val="0019467C"/>
    <w:rsid w:val="001E20A1"/>
    <w:rsid w:val="002A6923"/>
    <w:rsid w:val="002A6A39"/>
    <w:rsid w:val="002C1CDC"/>
    <w:rsid w:val="003C019E"/>
    <w:rsid w:val="003F55B4"/>
    <w:rsid w:val="0046282C"/>
    <w:rsid w:val="0046696E"/>
    <w:rsid w:val="004B0C19"/>
    <w:rsid w:val="004D4C90"/>
    <w:rsid w:val="0055747A"/>
    <w:rsid w:val="0057508A"/>
    <w:rsid w:val="005F6731"/>
    <w:rsid w:val="00662485"/>
    <w:rsid w:val="00677C7B"/>
    <w:rsid w:val="006A3C31"/>
    <w:rsid w:val="007401E6"/>
    <w:rsid w:val="007C3F77"/>
    <w:rsid w:val="008801CB"/>
    <w:rsid w:val="008852AB"/>
    <w:rsid w:val="008E4617"/>
    <w:rsid w:val="0092343B"/>
    <w:rsid w:val="00983CB0"/>
    <w:rsid w:val="009C43CB"/>
    <w:rsid w:val="009C5ED0"/>
    <w:rsid w:val="009F2051"/>
    <w:rsid w:val="00A16BDE"/>
    <w:rsid w:val="00A57799"/>
    <w:rsid w:val="00B2298D"/>
    <w:rsid w:val="00B3099C"/>
    <w:rsid w:val="00B97D8F"/>
    <w:rsid w:val="00C67E99"/>
    <w:rsid w:val="00D575B5"/>
    <w:rsid w:val="00E22807"/>
    <w:rsid w:val="00E70E22"/>
    <w:rsid w:val="00E936DF"/>
    <w:rsid w:val="00EC2457"/>
    <w:rsid w:val="00EE1F28"/>
    <w:rsid w:val="00F92C0B"/>
    <w:rsid w:val="00FA75AE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F7C33F-1A0E-492B-A255-EAF5DC28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72</Words>
  <Characters>416</Characters>
  <Application>Microsoft Office Word</Application>
  <DocSecurity>0</DocSecurity>
  <Lines>3</Lines>
  <Paragraphs>1</Paragraphs>
  <ScaleCrop>false</ScaleCrop>
  <Company>RJSOFT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Yearn</dc:creator>
  <cp:keywords/>
  <dc:description/>
  <cp:lastModifiedBy>Virgil Wang (王建刚)-软件集团</cp:lastModifiedBy>
  <cp:revision>4</cp:revision>
  <dcterms:created xsi:type="dcterms:W3CDTF">2018-08-18T06:17:00Z</dcterms:created>
  <dcterms:modified xsi:type="dcterms:W3CDTF">2018-10-16T07:01:00Z</dcterms:modified>
</cp:coreProperties>
</file>